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86" w:rsidRDefault="00D519C0" w:rsidP="00A45504">
      <w:pPr>
        <w:pStyle w:val="2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Педагоги детского сада и все сотрудники, создают условия для различных видов двигательной активности детей в соответствии с их возрастными и индивидуальными особенностями. Проводят упражнения на развитие разных групп мышц, на поднятие и поддержание их тонуса во время систематических утренних гимнастик, занятий по физическому воспитанию, на прогулках, во время гимнастики пробуждения и в индивидуальной форме. Включают в игры и занятия ходьбу, бег, лазание, прыжки, метания, упражнения с различным спортивным инвентарем, который имеется в каждой возрастной группе, в специально оформленном физкультурном уголке: набивные и резиновые мячи, мешочки для равновесия и метания, кегли, скакалки, </w:t>
      </w:r>
      <w:proofErr w:type="spellStart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кольцебросы</w:t>
      </w:r>
      <w:proofErr w:type="spellEnd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флажки, кубики, ленточки, маски для организации подвижных игр, массажные дорожки, и многое другое.</w:t>
      </w:r>
      <w:r w:rsidRPr="00D519C0">
        <w:br/>
      </w:r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работе с детьми педагоги руководствуются Основной общеобразовательной программой дошкольного образования МАДОУ </w:t>
      </w:r>
      <w:proofErr w:type="spellStart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дс</w:t>
      </w:r>
      <w:proofErr w:type="spellEnd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№ 149 г. Тюмени, а также используют физкультурно-оздоровительную программу: «Физическая культура дошкольникам» Л.Д. Глазыриной. Используют методические пособия: «Воспитание здорового ребёнка» М.Д. </w:t>
      </w:r>
      <w:proofErr w:type="spellStart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Маханёва</w:t>
      </w:r>
      <w:proofErr w:type="spellEnd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«Как воспитать здорового ребёнка» В. </w:t>
      </w:r>
      <w:proofErr w:type="spellStart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Алямовская</w:t>
      </w:r>
      <w:proofErr w:type="spellEnd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«Развивающая педагогика оздоровления» В.Т. Кудрявцев, «Здоровый малыш» З.И. </w:t>
      </w:r>
      <w:proofErr w:type="spellStart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Береснев</w:t>
      </w:r>
      <w:proofErr w:type="spellEnd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«Оздоровительные и познавательные занятия для детей» М.Ю. </w:t>
      </w:r>
      <w:proofErr w:type="spellStart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Картушина</w:t>
      </w:r>
      <w:proofErr w:type="spellEnd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«Подвижные игры и упражнения для детей 5 – 7 лет» Л.И. </w:t>
      </w:r>
      <w:proofErr w:type="spellStart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Пензулаева</w:t>
      </w:r>
      <w:proofErr w:type="spellEnd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«Оздоровительная гимнастика для детей дошкольного возраста» Л.И. </w:t>
      </w:r>
      <w:proofErr w:type="spellStart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Пензулаева</w:t>
      </w:r>
      <w:proofErr w:type="spellEnd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«Физкультурные занятия с детьми 5- 6 лет» Л.И. </w:t>
      </w:r>
      <w:proofErr w:type="spellStart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Пензулаева</w:t>
      </w:r>
      <w:proofErr w:type="spellEnd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D519C0">
        <w:rPr>
          <w:rStyle w:val="apple-converted-space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 </w:t>
      </w:r>
      <w:r w:rsidRPr="00D519C0">
        <w:br/>
      </w:r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организации физкультурных занятий и в подвижных играх педагоги реализуют индивидуальный подход к детям. Формируют подгруппы детей на основе состояния их здоровья и темпов физического развития, их функционального состояния в соответствии с медицинскими показаниями. Внимательно наблюдают за самочувствием каждого ребенка на занятиях, его реакции на нагрузку, на новые упражнения, учитывают окраску кожи лица, частоту и глубину дыхания. Варьируют нагрузку и содержание занятий в соответствии с индивидуальными особенностями каждого ребенка, используют физические упражнения в различных вариантах и сочетаниях, различные исходные положения - сидя, стоя, лежа. Стремятся пробудить у каждого ребенка интерес к занятиям, которые проводят в игровой форме, подбирают сюжеты и распределяют роли в играх в зависимости от личностных особенностей детей. Мягко используют поощрение, корректируют движения и осанку каждого ребенка, который в этом нуждается.</w:t>
      </w:r>
      <w:r w:rsidRPr="00D519C0">
        <w:br/>
      </w:r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Педагоги детского сада способствуют становлению у детей ценностей здорового образа жизни, развивают навыки личной гигиены, эмоциональные представления о полезности, целесообразности физической активности и личной гигиены. На специально организованных </w:t>
      </w:r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занятиях по ОБЖ, познавательных, физкультурных дают детям знания о своем теле, организме, работе мышц, о том, как нужно заботиться о своем здоровье. При выполнении гигиенической процедуры рассказывают о ее влиянии на состояние кожи, зубов. Поддерживают возникновение у детей в процессе физической активности положительных эмоций, чувства «мышечной радости».</w:t>
      </w:r>
      <w:r w:rsidRPr="00D519C0">
        <w:br/>
      </w:r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Привлекают родителей к формированию у ребенка ценностей здорового образа жизни, организуют консультации, беседы с родителями, анкетирование, открытые просмотры занятий, совместные развлечения с родителями, обеспечивают согласованность и преемственность в оздоровлении и физическом развитии детей в семье и детском саду. Педагоги создают условия для творческого самовыражения детей в процессе физической активности: беге, лазании, прыжках, сюжетных играх. В соответствии с возрастными и индивидуальными особенностями детей, используют игровые образы и воображаемые ситуации. Выделяют время для свободной двигательной активности детей: на прогулке, в свободное время, в групповом помещении. Используют разнообразные формы организации физической активности: развлечения, физкультурные праздники, дни здоровья, участвуют ежегодно в городской спартакиаде «Малыш».</w:t>
      </w:r>
      <w:r w:rsidRPr="00D519C0">
        <w:br/>
      </w:r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детском саду ведется работа по профилактике и снижению заболеваемости детей, используются разные виды закаливания: </w:t>
      </w:r>
      <w:proofErr w:type="spellStart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босоножье</w:t>
      </w:r>
      <w:proofErr w:type="spellEnd"/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ходьба по, пуговичному коврику, ребристой доске; дыхательная гимнастика, </w:t>
      </w:r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гимнастика пробуждения, воздушные и солнечные ванны, летом - обливание ножек. Проводятся беседы и консультации с родителями часто и длительно болеющих детей. С целью снижения показателей заболеваемости, при отсутствии мед. отвода, ребенок получает противогриппозную прививку в 2 этапа (октябрь-ноябрь). У привитых детей респираторные заболевания протекают с меньшей интоксикацией, и процесс выздоровления проходит быстрее. В осенне-зимний период практикуется употребление лука и чеснока, ежедневное ношение «чесночных бус», ягодные напитки.</w:t>
      </w:r>
      <w:r w:rsidRPr="00D519C0">
        <w:br/>
      </w:r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Питание детей организовано в соответствии с медицинскими требованиями.</w:t>
      </w:r>
      <w:r w:rsidRPr="00D519C0">
        <w:br/>
      </w:r>
      <w:r w:rsidRPr="00D519C0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 протяжении многих лет одним из направлений в работе детского сада является забота о здоровье и физическом развитии детей.</w:t>
      </w:r>
    </w:p>
    <w:p w:rsidR="00A45504" w:rsidRDefault="00A45504" w:rsidP="00A45504"/>
    <w:p w:rsidR="00A45504" w:rsidRDefault="00A45504" w:rsidP="00A45504"/>
    <w:p w:rsidR="00A45504" w:rsidRDefault="00A45504" w:rsidP="00A45504"/>
    <w:p w:rsidR="00A45504" w:rsidRDefault="00A45504" w:rsidP="00A45504"/>
    <w:p w:rsidR="00A45504" w:rsidRPr="00790905" w:rsidRDefault="00790905" w:rsidP="00A45504">
      <w:pPr>
        <w:rPr>
          <w:rFonts w:ascii="Times New Roman" w:hAnsi="Times New Roman" w:cs="Times New Roman"/>
          <w:sz w:val="32"/>
          <w:szCs w:val="32"/>
        </w:rPr>
      </w:pPr>
      <w:r w:rsidRPr="00790905">
        <w:rPr>
          <w:rFonts w:ascii="Times New Roman" w:hAnsi="Times New Roman" w:cs="Times New Roman"/>
          <w:sz w:val="32"/>
          <w:szCs w:val="32"/>
        </w:rPr>
        <w:t xml:space="preserve">Емельянова </w:t>
      </w:r>
      <w:proofErr w:type="gramStart"/>
      <w:r w:rsidRPr="00790905">
        <w:rPr>
          <w:rFonts w:ascii="Times New Roman" w:hAnsi="Times New Roman" w:cs="Times New Roman"/>
          <w:sz w:val="32"/>
          <w:szCs w:val="32"/>
        </w:rPr>
        <w:t>Л.А</w:t>
      </w:r>
      <w:r w:rsidR="00A45504" w:rsidRPr="00790905">
        <w:rPr>
          <w:rFonts w:ascii="Times New Roman" w:hAnsi="Times New Roman" w:cs="Times New Roman"/>
          <w:sz w:val="32"/>
          <w:szCs w:val="32"/>
        </w:rPr>
        <w:t>.( инструктор</w:t>
      </w:r>
      <w:proofErr w:type="gramEnd"/>
      <w:r w:rsidR="00A45504" w:rsidRPr="00790905">
        <w:rPr>
          <w:rFonts w:ascii="Times New Roman" w:hAnsi="Times New Roman" w:cs="Times New Roman"/>
          <w:sz w:val="32"/>
          <w:szCs w:val="32"/>
        </w:rPr>
        <w:t xml:space="preserve"> по физическо</w:t>
      </w:r>
      <w:bookmarkStart w:id="0" w:name="_GoBack"/>
      <w:bookmarkEnd w:id="0"/>
      <w:r w:rsidR="00A45504" w:rsidRPr="00790905">
        <w:rPr>
          <w:rFonts w:ascii="Times New Roman" w:hAnsi="Times New Roman" w:cs="Times New Roman"/>
          <w:sz w:val="32"/>
          <w:szCs w:val="32"/>
        </w:rPr>
        <w:t>й культуре)</w:t>
      </w:r>
    </w:p>
    <w:sectPr w:rsidR="00A45504" w:rsidRPr="00790905" w:rsidSect="00D519C0">
      <w:pgSz w:w="11906" w:h="16838"/>
      <w:pgMar w:top="993" w:right="1274" w:bottom="1560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C0"/>
    <w:rsid w:val="00287286"/>
    <w:rsid w:val="00790905"/>
    <w:rsid w:val="00A45504"/>
    <w:rsid w:val="00D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9C1A"/>
  <w15:docId w15:val="{F35DD4E5-3B5E-4DEE-AAE5-A9084421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19C0"/>
    <w:rPr>
      <w:i/>
      <w:iCs/>
    </w:rPr>
  </w:style>
  <w:style w:type="character" w:customStyle="1" w:styleId="apple-converted-space">
    <w:name w:val="apple-converted-space"/>
    <w:basedOn w:val="a0"/>
    <w:rsid w:val="00D519C0"/>
  </w:style>
  <w:style w:type="character" w:customStyle="1" w:styleId="20">
    <w:name w:val="Заголовок 2 Знак"/>
    <w:basedOn w:val="a0"/>
    <w:link w:val="2"/>
    <w:uiPriority w:val="9"/>
    <w:rsid w:val="00A4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4</cp:revision>
  <dcterms:created xsi:type="dcterms:W3CDTF">2020-11-19T07:32:00Z</dcterms:created>
  <dcterms:modified xsi:type="dcterms:W3CDTF">2021-02-27T08:39:00Z</dcterms:modified>
</cp:coreProperties>
</file>